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3D" w:rsidRPr="00E62A2C" w:rsidRDefault="00E62A2C">
      <w:pPr>
        <w:spacing w:after="0" w:line="408" w:lineRule="auto"/>
        <w:ind w:left="120"/>
        <w:jc w:val="center"/>
        <w:rPr>
          <w:lang w:val="ru-RU"/>
        </w:rPr>
      </w:pPr>
      <w:bookmarkStart w:id="0" w:name="block-19862206"/>
      <w:r w:rsidRPr="00E62A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543D" w:rsidRPr="00E62A2C" w:rsidRDefault="00E62A2C">
      <w:pPr>
        <w:spacing w:after="0" w:line="408" w:lineRule="auto"/>
        <w:ind w:left="120"/>
        <w:jc w:val="center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E62A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62A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543D" w:rsidRPr="00E62A2C" w:rsidRDefault="00E62A2C">
      <w:pPr>
        <w:spacing w:after="0" w:line="408" w:lineRule="auto"/>
        <w:ind w:left="120"/>
        <w:jc w:val="center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E62A2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2"/>
    </w:p>
    <w:p w:rsidR="00E7543D" w:rsidRPr="003F0805" w:rsidRDefault="00E62A2C">
      <w:pPr>
        <w:spacing w:after="0" w:line="408" w:lineRule="auto"/>
        <w:ind w:left="120"/>
        <w:jc w:val="center"/>
        <w:rPr>
          <w:lang w:val="ru-RU"/>
        </w:rPr>
      </w:pPr>
      <w:r w:rsidRPr="003F0805">
        <w:rPr>
          <w:rFonts w:ascii="Times New Roman" w:hAnsi="Times New Roman"/>
          <w:b/>
          <w:color w:val="000000"/>
          <w:sz w:val="28"/>
          <w:lang w:val="ru-RU"/>
        </w:rPr>
        <w:t>МБОУ "Гимназия №1"</w:t>
      </w:r>
    </w:p>
    <w:p w:rsidR="00E7543D" w:rsidRPr="003F0805" w:rsidRDefault="00E7543D">
      <w:pPr>
        <w:spacing w:after="0"/>
        <w:ind w:left="120"/>
        <w:rPr>
          <w:lang w:val="ru-RU"/>
        </w:rPr>
      </w:pPr>
    </w:p>
    <w:p w:rsidR="00E7543D" w:rsidRPr="003F0805" w:rsidRDefault="00E7543D">
      <w:pPr>
        <w:spacing w:after="0"/>
        <w:ind w:left="120"/>
        <w:rPr>
          <w:lang w:val="ru-RU"/>
        </w:rPr>
      </w:pPr>
    </w:p>
    <w:p w:rsidR="00E7543D" w:rsidRPr="003F0805" w:rsidRDefault="00E7543D">
      <w:pPr>
        <w:spacing w:after="0"/>
        <w:ind w:left="120"/>
        <w:rPr>
          <w:lang w:val="ru-RU"/>
        </w:rPr>
      </w:pPr>
    </w:p>
    <w:p w:rsidR="00E7543D" w:rsidRPr="003F0805" w:rsidRDefault="00E7543D">
      <w:pPr>
        <w:spacing w:after="0"/>
        <w:ind w:left="120"/>
        <w:rPr>
          <w:lang w:val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13"/>
        <w:gridCol w:w="3314"/>
        <w:gridCol w:w="3314"/>
      </w:tblGrid>
      <w:tr w:rsidR="00E62A2C" w:rsidRPr="003F0805" w:rsidTr="00504B4A">
        <w:trPr>
          <w:trHeight w:val="3293"/>
        </w:trPr>
        <w:tc>
          <w:tcPr>
            <w:tcW w:w="3313" w:type="dxa"/>
          </w:tcPr>
          <w:p w:rsidR="00E62A2C" w:rsidRDefault="00E62A2C" w:rsidP="00D06F3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4B4A" w:rsidRPr="0040209D" w:rsidRDefault="00504B4A" w:rsidP="00D06F3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заседании МО</w:t>
            </w:r>
          </w:p>
          <w:p w:rsidR="00E62A2C" w:rsidRPr="008944ED" w:rsidRDefault="00E62A2C" w:rsidP="00D06F3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62A2C" w:rsidRDefault="00504B4A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E62A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2A2C" w:rsidRPr="008944ED" w:rsidRDefault="00504B4A" w:rsidP="00D06F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62A2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Ханбабаева</w:t>
            </w:r>
            <w:proofErr w:type="spellEnd"/>
            <w:r w:rsidR="00E62A2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3F0805" w:rsidRDefault="00504B4A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3F08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E62A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2A2C" w:rsidRDefault="00E62A2C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F08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A2C" w:rsidRPr="0040209D" w:rsidRDefault="00E62A2C" w:rsidP="00D06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4" w:type="dxa"/>
          </w:tcPr>
          <w:p w:rsidR="00E62A2C" w:rsidRPr="0040209D" w:rsidRDefault="00E62A2C" w:rsidP="00D06F3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2A2C" w:rsidRPr="008944ED" w:rsidRDefault="00504B4A" w:rsidP="00D06F3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E62A2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  <w:proofErr w:type="spellEnd"/>
            <w:r w:rsidR="00E62A2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E62A2C" w:rsidRDefault="00E62A2C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A2C" w:rsidRPr="008944ED" w:rsidRDefault="00E62A2C" w:rsidP="00D06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Гасратова Г.Ш.</w:t>
            </w:r>
          </w:p>
          <w:p w:rsidR="00E62A2C" w:rsidRDefault="00E62A2C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F08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A2C" w:rsidRPr="0040209D" w:rsidRDefault="00E62A2C" w:rsidP="00D06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314" w:type="dxa"/>
          </w:tcPr>
          <w:p w:rsidR="00E62A2C" w:rsidRDefault="00E62A2C" w:rsidP="00D06F3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2A2C" w:rsidRPr="008944ED" w:rsidRDefault="00E62A2C" w:rsidP="00D06F3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62A2C" w:rsidRDefault="00504B4A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E62A2C" w:rsidRPr="008944ED" w:rsidRDefault="00E62A2C" w:rsidP="00D06F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Э.Д.</w:t>
            </w:r>
          </w:p>
          <w:p w:rsidR="003F0805" w:rsidRDefault="003F0805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E62A2C" w:rsidRDefault="00E62A2C" w:rsidP="00D0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F08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A2C" w:rsidRPr="0040209D" w:rsidRDefault="00E62A2C" w:rsidP="00D06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543D" w:rsidRPr="003F0805" w:rsidRDefault="00E7543D" w:rsidP="00D06F38">
      <w:pPr>
        <w:spacing w:after="0"/>
        <w:ind w:left="120"/>
        <w:rPr>
          <w:lang w:val="ru-RU"/>
        </w:rPr>
      </w:pPr>
    </w:p>
    <w:p w:rsidR="00E7543D" w:rsidRPr="003F0805" w:rsidRDefault="00E62A2C">
      <w:pPr>
        <w:spacing w:after="0"/>
        <w:ind w:left="120"/>
        <w:rPr>
          <w:lang w:val="ru-RU"/>
        </w:rPr>
      </w:pPr>
      <w:r w:rsidRPr="003F0805">
        <w:rPr>
          <w:rFonts w:ascii="Times New Roman" w:hAnsi="Times New Roman"/>
          <w:color w:val="000000"/>
          <w:sz w:val="28"/>
          <w:lang w:val="ru-RU"/>
        </w:rPr>
        <w:t>‌</w:t>
      </w:r>
    </w:p>
    <w:p w:rsidR="00E7543D" w:rsidRPr="003F0805" w:rsidRDefault="00E7543D">
      <w:pPr>
        <w:spacing w:after="0"/>
        <w:ind w:left="120"/>
        <w:rPr>
          <w:lang w:val="ru-RU"/>
        </w:rPr>
      </w:pPr>
    </w:p>
    <w:p w:rsidR="00E7543D" w:rsidRPr="003F0805" w:rsidRDefault="00E7543D">
      <w:pPr>
        <w:spacing w:after="0"/>
        <w:ind w:left="120"/>
        <w:rPr>
          <w:lang w:val="ru-RU"/>
        </w:rPr>
      </w:pPr>
    </w:p>
    <w:p w:rsidR="00E7543D" w:rsidRPr="003F0805" w:rsidRDefault="00E7543D">
      <w:pPr>
        <w:spacing w:after="0"/>
        <w:ind w:left="120"/>
        <w:rPr>
          <w:lang w:val="ru-RU"/>
        </w:rPr>
      </w:pPr>
    </w:p>
    <w:p w:rsidR="00E7543D" w:rsidRPr="003F0805" w:rsidRDefault="00E62A2C">
      <w:pPr>
        <w:spacing w:after="0" w:line="408" w:lineRule="auto"/>
        <w:ind w:left="120"/>
        <w:jc w:val="center"/>
        <w:rPr>
          <w:lang w:val="ru-RU"/>
        </w:rPr>
      </w:pPr>
      <w:r w:rsidRPr="003F08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543D" w:rsidRPr="00D06F38" w:rsidRDefault="00E62A2C">
      <w:pPr>
        <w:spacing w:after="0" w:line="408" w:lineRule="auto"/>
        <w:ind w:left="120"/>
        <w:jc w:val="center"/>
        <w:rPr>
          <w:lang w:val="ru-RU"/>
        </w:rPr>
      </w:pPr>
      <w:r w:rsidRPr="003F08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0805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D06F38">
        <w:rPr>
          <w:rFonts w:ascii="Times New Roman" w:hAnsi="Times New Roman"/>
          <w:color w:val="000000"/>
          <w:sz w:val="28"/>
          <w:lang w:val="ru-RU"/>
        </w:rPr>
        <w:t>654571)</w:t>
      </w:r>
    </w:p>
    <w:p w:rsidR="00E7543D" w:rsidRPr="00D06F3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62A2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77BA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B77BA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«Литературное чтение»</w:t>
      </w:r>
    </w:p>
    <w:p w:rsidR="00E7543D" w:rsidRPr="00B77BA8" w:rsidRDefault="003F08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E62A2C" w:rsidRPr="00B77BA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7543D">
      <w:pPr>
        <w:spacing w:after="0"/>
        <w:ind w:left="120"/>
        <w:jc w:val="center"/>
        <w:rPr>
          <w:lang w:val="ru-RU"/>
        </w:rPr>
      </w:pPr>
    </w:p>
    <w:p w:rsidR="00E7543D" w:rsidRPr="00B77BA8" w:rsidRDefault="00E62A2C">
      <w:pPr>
        <w:spacing w:after="0"/>
        <w:ind w:left="120"/>
        <w:jc w:val="center"/>
        <w:rPr>
          <w:lang w:val="ru-RU"/>
        </w:rPr>
      </w:pPr>
      <w:r w:rsidRPr="00B77BA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f40cabc-1e83-4907-ad8f-f4ef8375b8cd"/>
      <w:r w:rsidRPr="00B77BA8">
        <w:rPr>
          <w:rFonts w:ascii="Times New Roman" w:hAnsi="Times New Roman"/>
          <w:b/>
          <w:color w:val="000000"/>
          <w:sz w:val="28"/>
          <w:lang w:val="ru-RU"/>
        </w:rPr>
        <w:t>г. Махачкала</w:t>
      </w:r>
      <w:bookmarkEnd w:id="4"/>
      <w:r w:rsidRPr="00B77B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B77B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77B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7BA8">
        <w:rPr>
          <w:rFonts w:ascii="Times New Roman" w:hAnsi="Times New Roman"/>
          <w:color w:val="000000"/>
          <w:sz w:val="28"/>
          <w:lang w:val="ru-RU"/>
        </w:rPr>
        <w:t>​</w:t>
      </w:r>
    </w:p>
    <w:p w:rsidR="00E7543D" w:rsidRPr="00B77BA8" w:rsidRDefault="00E7543D">
      <w:pPr>
        <w:spacing w:after="0"/>
        <w:ind w:left="120"/>
        <w:rPr>
          <w:lang w:val="ru-RU"/>
        </w:rPr>
      </w:pPr>
    </w:p>
    <w:p w:rsidR="00E7543D" w:rsidRPr="00B77BA8" w:rsidRDefault="00E62A2C">
      <w:pPr>
        <w:spacing w:after="0" w:line="264" w:lineRule="auto"/>
        <w:ind w:left="120"/>
        <w:rPr>
          <w:lang w:val="ru-RU"/>
        </w:rPr>
      </w:pPr>
      <w:bookmarkStart w:id="6" w:name="block-19862207"/>
      <w:bookmarkEnd w:id="0"/>
      <w:r w:rsidRPr="00B77B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543D" w:rsidRPr="00B77BA8" w:rsidRDefault="00E7543D">
      <w:pPr>
        <w:spacing w:after="0" w:line="264" w:lineRule="auto"/>
        <w:ind w:left="120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543D" w:rsidRPr="00E62A2C" w:rsidRDefault="00E7543D">
      <w:pPr>
        <w:spacing w:after="0" w:line="264" w:lineRule="auto"/>
        <w:ind w:left="120"/>
        <w:rPr>
          <w:lang w:val="ru-RU"/>
        </w:rPr>
      </w:pPr>
    </w:p>
    <w:p w:rsidR="00E7543D" w:rsidRPr="00E62A2C" w:rsidRDefault="00E62A2C">
      <w:pPr>
        <w:spacing w:after="0" w:line="264" w:lineRule="auto"/>
        <w:ind w:left="120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7543D" w:rsidRPr="00E62A2C" w:rsidRDefault="00E7543D">
      <w:pPr>
        <w:spacing w:after="0" w:line="264" w:lineRule="auto"/>
        <w:ind w:left="120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62A2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62A2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7543D" w:rsidRPr="00E62A2C" w:rsidRDefault="00E62A2C">
      <w:pPr>
        <w:spacing w:after="0" w:line="264" w:lineRule="auto"/>
        <w:ind w:left="120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7543D" w:rsidRPr="00E62A2C" w:rsidRDefault="00E7543D">
      <w:pPr>
        <w:spacing w:after="0" w:line="264" w:lineRule="auto"/>
        <w:ind w:left="120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7543D" w:rsidRPr="00E62A2C" w:rsidRDefault="00E62A2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7543D" w:rsidRPr="00E62A2C" w:rsidRDefault="00E62A2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7543D" w:rsidRPr="00E62A2C" w:rsidRDefault="00E62A2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7543D" w:rsidRPr="00E62A2C" w:rsidRDefault="00E62A2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7543D" w:rsidRPr="00E62A2C" w:rsidRDefault="00E62A2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7543D" w:rsidRPr="00E62A2C" w:rsidRDefault="00E62A2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7543D" w:rsidRDefault="00E62A2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62A2C">
        <w:rPr>
          <w:rFonts w:ascii="Times New Roman" w:hAnsi="Times New Roman"/>
          <w:color w:val="FF0000"/>
          <w:sz w:val="28"/>
          <w:lang w:val="ru-RU"/>
        </w:rPr>
        <w:t>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543D" w:rsidRPr="00E62A2C" w:rsidRDefault="00E62A2C">
      <w:pPr>
        <w:spacing w:after="0" w:line="264" w:lineRule="auto"/>
        <w:ind w:left="120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7543D" w:rsidRPr="00E62A2C" w:rsidRDefault="00E7543D">
      <w:pPr>
        <w:spacing w:after="0" w:line="264" w:lineRule="auto"/>
        <w:ind w:left="120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E62A2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E62A2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7543D" w:rsidRPr="00E62A2C" w:rsidRDefault="00E7543D">
      <w:pPr>
        <w:rPr>
          <w:lang w:val="ru-RU"/>
        </w:rPr>
        <w:sectPr w:rsidR="00E7543D" w:rsidRPr="00E62A2C">
          <w:pgSz w:w="11906" w:h="16383"/>
          <w:pgMar w:top="1134" w:right="850" w:bottom="1134" w:left="1701" w:header="720" w:footer="720" w:gutter="0"/>
          <w:cols w:space="720"/>
        </w:sectPr>
      </w:pPr>
    </w:p>
    <w:p w:rsidR="00E7543D" w:rsidRPr="00E62A2C" w:rsidRDefault="00E62A2C">
      <w:pPr>
        <w:spacing w:after="0" w:line="264" w:lineRule="auto"/>
        <w:ind w:left="120"/>
        <w:jc w:val="both"/>
        <w:rPr>
          <w:lang w:val="ru-RU"/>
        </w:rPr>
      </w:pPr>
      <w:bookmarkStart w:id="8" w:name="block-19862205"/>
      <w:bookmarkEnd w:id="6"/>
      <w:r w:rsidRPr="00E62A2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543D" w:rsidRPr="00E62A2C" w:rsidRDefault="00E62A2C">
      <w:pPr>
        <w:spacing w:after="0" w:line="264" w:lineRule="auto"/>
        <w:ind w:left="120"/>
        <w:jc w:val="both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b176ee2-af43-40d4-a1ee-b090419c1179"/>
      <w:r w:rsidRPr="00E62A2C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E62A2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33f36d8-58eb-4703-aa32-18eef51ef659"/>
      <w:r w:rsidRPr="00E62A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E62A2C">
        <w:rPr>
          <w:rFonts w:ascii="Times New Roman" w:hAnsi="Times New Roman"/>
          <w:color w:val="000000"/>
          <w:sz w:val="28"/>
          <w:lang w:val="ru-RU"/>
        </w:rPr>
        <w:t>‌).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1" w:name="60d4b361-5c35-450d-9ed8-60410acf6db4"/>
      <w:r w:rsidRPr="00E62A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E62A2C">
        <w:rPr>
          <w:rFonts w:ascii="Times New Roman" w:hAnsi="Times New Roman"/>
          <w:color w:val="000000"/>
          <w:sz w:val="28"/>
          <w:lang w:val="ru-RU"/>
        </w:rPr>
        <w:t>‌.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E62A2C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90ce49e-f5c7-4bfc-ba4a-92feb4e54a52"/>
      <w:r w:rsidRPr="00E62A2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62A2C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2"/>
      <w:r w:rsidRPr="00E62A2C">
        <w:rPr>
          <w:rFonts w:ascii="Times New Roman" w:hAnsi="Times New Roman"/>
          <w:color w:val="000000"/>
          <w:sz w:val="28"/>
          <w:lang w:val="ru-RU"/>
        </w:rPr>
        <w:t>‌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E62A2C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a9441494-befb-474c-980d-17418cebb9a9"/>
      <w:r w:rsidRPr="00E62A2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62A2C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3"/>
      <w:r w:rsidRPr="00E62A2C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9e6d0f8b-b9cc-4a5a-96f8-fa217be0cdd9"/>
      <w:r w:rsidRPr="00E62A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E62A2C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5" w:name="e5c2f998-10e7-44fc-bdda-dfec1693f887"/>
      <w:r w:rsidRPr="00E62A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E62A2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2d1b25dd-7e61-4fc3-9b40-52f6c7be69e0"/>
      <w:r w:rsidRPr="00E62A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E62A2C">
        <w:rPr>
          <w:rFonts w:ascii="Times New Roman" w:hAnsi="Times New Roman"/>
          <w:color w:val="000000"/>
          <w:sz w:val="28"/>
          <w:lang w:val="ru-RU"/>
        </w:rPr>
        <w:t>‌.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62A2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6412d18c-a4c6-4681-9757-e9608467f10d"/>
      <w:r w:rsidRPr="00E62A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E62A2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8" w:name="6d735cba-503d-4ed1-a53f-5468e4a27f01"/>
      <w:r w:rsidRPr="00E62A2C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62A2C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8"/>
      <w:r w:rsidRPr="00E62A2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62A2C">
        <w:rPr>
          <w:rFonts w:ascii="Times New Roman" w:hAnsi="Times New Roman"/>
          <w:color w:val="000000"/>
          <w:sz w:val="28"/>
          <w:lang w:val="ru-RU"/>
        </w:rPr>
        <w:t>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9" w:name="3f36f3cc-f68d-481c-9f68-8a09ab5407f1"/>
      <w:r w:rsidRPr="00E62A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E62A2C">
        <w:rPr>
          <w:rFonts w:ascii="Times New Roman" w:hAnsi="Times New Roman"/>
          <w:color w:val="000000"/>
          <w:sz w:val="28"/>
          <w:lang w:val="ru-RU"/>
        </w:rPr>
        <w:t>‌.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0" w:name="dd853ef0-68f9-4441-80c5-be39b469ea42"/>
      <w:r w:rsidRPr="00E62A2C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62A2C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</w:t>
      </w: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1" w:name="305fc3fd-0d75-43c6-b5e8-b77dae865863"/>
      <w:r w:rsidRPr="00E62A2C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62A2C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E62A2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62A2C">
        <w:rPr>
          <w:rFonts w:ascii="Times New Roman" w:hAnsi="Times New Roman"/>
          <w:color w:val="000000"/>
          <w:sz w:val="28"/>
          <w:lang w:val="ru-RU"/>
        </w:rPr>
        <w:t>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E62A2C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2" w:name="8497a925-adbe-4600-9382-168da4c3c80b"/>
      <w:r w:rsidRPr="00E62A2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E62A2C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3" w:name="c4dddd01-51be-4cab-bffc-20489de7184c"/>
      <w:r w:rsidRPr="00E62A2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E62A2C">
        <w:rPr>
          <w:rFonts w:ascii="Times New Roman" w:hAnsi="Times New Roman"/>
          <w:color w:val="000000"/>
          <w:sz w:val="28"/>
          <w:lang w:val="ru-RU"/>
        </w:rPr>
        <w:t>‌.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62A2C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4" w:name="0c3ae019-4704-47be-8c05-88069337bebf"/>
      <w:r w:rsidRPr="00E62A2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E62A2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5" w:name="0e95da97-7b05-41cd-84b7-0db56826c5ee"/>
      <w:r w:rsidRPr="00E62A2C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E62A2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6" w:name="63220a7a-3056-4cb7-8b8f-8dfa3716a258"/>
      <w:r w:rsidRPr="00E62A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E62A2C">
        <w:rPr>
          <w:rFonts w:ascii="Times New Roman" w:hAnsi="Times New Roman"/>
          <w:color w:val="000000"/>
          <w:sz w:val="28"/>
          <w:lang w:val="ru-RU"/>
        </w:rPr>
        <w:t>‌.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2A2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62A2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7543D" w:rsidRPr="00E62A2C" w:rsidRDefault="00E6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543D" w:rsidRPr="00E62A2C" w:rsidRDefault="00E6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E7543D" w:rsidRPr="00E62A2C" w:rsidRDefault="00E6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7543D" w:rsidRPr="00E62A2C" w:rsidRDefault="00E6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7543D" w:rsidRPr="00E62A2C" w:rsidRDefault="00E6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E7543D" w:rsidRPr="00E62A2C" w:rsidRDefault="00E6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7543D" w:rsidRDefault="00E62A2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543D" w:rsidRPr="00E62A2C" w:rsidRDefault="00E6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подробно и выборочно прочитанное произведение;</w:t>
      </w:r>
    </w:p>
    <w:p w:rsidR="00E7543D" w:rsidRPr="00E62A2C" w:rsidRDefault="00E6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E7543D" w:rsidRDefault="00E62A2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543D" w:rsidRPr="00E62A2C" w:rsidRDefault="00E6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E7543D" w:rsidRPr="00E62A2C" w:rsidRDefault="00E6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543D" w:rsidRPr="00E62A2C" w:rsidRDefault="00E62A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7543D" w:rsidRPr="00E62A2C" w:rsidRDefault="00E62A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7543D" w:rsidRPr="00E62A2C" w:rsidRDefault="00E62A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E7543D" w:rsidRDefault="00E62A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543D" w:rsidRPr="00E62A2C" w:rsidRDefault="00E62A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7543D" w:rsidRPr="00E62A2C" w:rsidRDefault="00E62A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E7543D" w:rsidRPr="00E62A2C" w:rsidRDefault="00E62A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left="120"/>
        <w:jc w:val="both"/>
        <w:rPr>
          <w:lang w:val="ru-RU"/>
        </w:rPr>
      </w:pPr>
      <w:bookmarkStart w:id="27" w:name="block-19862209"/>
      <w:bookmarkEnd w:id="8"/>
      <w:r w:rsidRPr="00E62A2C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E62A2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62A2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left="120"/>
        <w:jc w:val="both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</w:t>
      </w: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7543D" w:rsidRPr="00E62A2C" w:rsidRDefault="00E62A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7543D" w:rsidRPr="00E62A2C" w:rsidRDefault="00E62A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7543D" w:rsidRPr="00E62A2C" w:rsidRDefault="00E62A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7543D" w:rsidRPr="00E62A2C" w:rsidRDefault="00E62A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7543D" w:rsidRPr="00E62A2C" w:rsidRDefault="00E62A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7543D" w:rsidRPr="00E62A2C" w:rsidRDefault="00E62A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7543D" w:rsidRPr="00E62A2C" w:rsidRDefault="00E62A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7543D" w:rsidRPr="00E62A2C" w:rsidRDefault="00E62A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7543D" w:rsidRPr="00E62A2C" w:rsidRDefault="00E62A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7543D" w:rsidRPr="00E62A2C" w:rsidRDefault="00E62A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left="120"/>
        <w:jc w:val="both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7543D" w:rsidRPr="00E62A2C" w:rsidRDefault="00E62A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7543D" w:rsidRPr="00E62A2C" w:rsidRDefault="00E62A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7543D" w:rsidRPr="00E62A2C" w:rsidRDefault="00E62A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7543D" w:rsidRPr="00E62A2C" w:rsidRDefault="00E62A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7543D" w:rsidRPr="00E62A2C" w:rsidRDefault="00E62A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7543D" w:rsidRPr="00E62A2C" w:rsidRDefault="00E62A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7543D" w:rsidRPr="00E62A2C" w:rsidRDefault="00E62A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7543D" w:rsidRPr="00E62A2C" w:rsidRDefault="00E62A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7543D" w:rsidRPr="00E62A2C" w:rsidRDefault="00E62A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7543D" w:rsidRPr="00E62A2C" w:rsidRDefault="00E62A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543D" w:rsidRDefault="00E62A2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543D" w:rsidRPr="00E62A2C" w:rsidRDefault="00E62A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543D" w:rsidRPr="00E62A2C" w:rsidRDefault="00E62A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543D" w:rsidRPr="00E62A2C" w:rsidRDefault="00E62A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7543D" w:rsidRPr="00E62A2C" w:rsidRDefault="00E62A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543D" w:rsidRPr="00E62A2C" w:rsidRDefault="00E62A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62A2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62A2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543D" w:rsidRPr="00E62A2C" w:rsidRDefault="00E62A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543D" w:rsidRPr="00E62A2C" w:rsidRDefault="00E62A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543D" w:rsidRPr="00E62A2C" w:rsidRDefault="00E62A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543D" w:rsidRPr="00E62A2C" w:rsidRDefault="00E62A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543D" w:rsidRPr="00E62A2C" w:rsidRDefault="00E62A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7543D" w:rsidRDefault="00E62A2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543D" w:rsidRPr="00E62A2C" w:rsidRDefault="00E62A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62A2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62A2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543D" w:rsidRDefault="00E62A2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543D" w:rsidRDefault="00E62A2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7543D" w:rsidRPr="00E62A2C" w:rsidRDefault="00E62A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7543D" w:rsidRDefault="00E62A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543D" w:rsidRPr="00E62A2C" w:rsidRDefault="00E62A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7543D" w:rsidRPr="00E62A2C" w:rsidRDefault="00E62A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543D" w:rsidRPr="00E62A2C" w:rsidRDefault="00E62A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7543D" w:rsidRPr="00E62A2C" w:rsidRDefault="00E62A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7543D" w:rsidRPr="00E62A2C" w:rsidRDefault="00E62A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7543D" w:rsidRPr="00E62A2C" w:rsidRDefault="00E62A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left="120"/>
        <w:jc w:val="both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Pr="00E62A2C" w:rsidRDefault="00E62A2C">
      <w:pPr>
        <w:spacing w:after="0" w:line="264" w:lineRule="auto"/>
        <w:ind w:firstLine="600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7543D" w:rsidRPr="00E62A2C" w:rsidRDefault="00E7543D">
      <w:pPr>
        <w:spacing w:after="0" w:line="264" w:lineRule="auto"/>
        <w:ind w:left="120"/>
        <w:jc w:val="both"/>
        <w:rPr>
          <w:lang w:val="ru-RU"/>
        </w:rPr>
      </w:pPr>
    </w:p>
    <w:p w:rsidR="00E7543D" w:rsidRDefault="00E62A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</w:t>
      </w: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62A2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62A2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7543D" w:rsidRPr="00E62A2C" w:rsidRDefault="00E62A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19862208"/>
      <w:bookmarkEnd w:id="27"/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0FD0" w:rsidRPr="005A149D" w:rsidRDefault="00570FD0" w:rsidP="00E62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2A2C" w:rsidRDefault="00E62A2C" w:rsidP="00E62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7543D" w:rsidRDefault="00E62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7543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3D" w:rsidRDefault="00E75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3D" w:rsidRDefault="00E7543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3D" w:rsidRDefault="00E7543D"/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FD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FD0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FD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FD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43D" w:rsidRDefault="00570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43D" w:rsidRDefault="00E7543D"/>
        </w:tc>
      </w:tr>
    </w:tbl>
    <w:p w:rsidR="00E7543D" w:rsidRDefault="00E7543D">
      <w:pPr>
        <w:sectPr w:rsidR="00E75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3D" w:rsidRDefault="00E7543D">
      <w:pPr>
        <w:spacing w:after="0"/>
        <w:ind w:left="120"/>
      </w:pPr>
    </w:p>
    <w:p w:rsidR="00E7543D" w:rsidRDefault="00E62A2C">
      <w:pPr>
        <w:spacing w:after="0"/>
        <w:ind w:left="120"/>
      </w:pPr>
      <w:bookmarkStart w:id="29" w:name="block-19862212"/>
      <w:bookmarkEnd w:id="28"/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063"/>
        <w:gridCol w:w="1276"/>
        <w:gridCol w:w="1417"/>
        <w:gridCol w:w="1701"/>
        <w:gridCol w:w="1843"/>
        <w:gridCol w:w="4159"/>
      </w:tblGrid>
      <w:tr w:rsidR="00E7543D" w:rsidTr="005A149D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E7543D" w:rsidRDefault="005A1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</w:t>
            </w:r>
            <w:proofErr w:type="spellStart"/>
            <w:r w:rsidR="00E62A2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E62A2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E62A2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3D" w:rsidRDefault="00E7543D"/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3D" w:rsidRDefault="00E7543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43D" w:rsidRDefault="00E7543D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3D" w:rsidRDefault="00E7543D"/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43D" w:rsidRDefault="00E7543D"/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https://resh.edu.ru/subject/lesson/5058/</w:t>
              </w:r>
            </w:hyperlink>
          </w:p>
        </w:tc>
      </w:tr>
      <w:tr w:rsidR="00E7543D" w:rsidRPr="00504B4A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Пословицы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jc w:val="center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754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754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D06F38">
            <w:pPr>
              <w:spacing w:after="0"/>
              <w:ind w:left="135"/>
              <w:rPr>
                <w:lang w:val="ru-RU"/>
              </w:rPr>
            </w:pPr>
            <w:hyperlink r:id="rId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2A2C" w:rsidRPr="00E62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62A2C" w:rsidRPr="00E62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62A2C" w:rsidRPr="00E62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62A2C" w:rsidRPr="00E62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62A2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62A2C" w:rsidRPr="00E62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62A2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62A2C" w:rsidRPr="00E62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/5024/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https://resh.edu.ru/subject/lesson/4240/start/286290/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F6648F" w:rsidRDefault="00F664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1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https://resh.edu.ru/subject/lesson/5019/start/286258/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F6648F" w:rsidRDefault="00F664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https://resh.edu.ru/subject/lesson/4240/start/286290/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F6648F">
            <w:pPr>
              <w:spacing w:after="0"/>
            </w:pPr>
            <w:r>
              <w:rPr>
                <w:lang w:val="ru-RU"/>
              </w:rPr>
              <w:t>10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F6648F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 w:rsidRPr="00F6648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«Снегурочка»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F6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https://infourok.ru/prezentaciya-po-literaturnomu-chteniyu-russkaya-narodnaya-skazka-snegurochka-klass-3893583.html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эпитеты. На примере русской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народной сказки "Гуси-лебеди"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https://resh.edu.ru/subject/lesson/5027/start/286352/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https://infourok.ru/prezentaciya-k-uroku-po-literaturnomu-chteniyu-f-tyutchev-est-v-oseni-pervonachalnoj-2-klass-6260365.html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https://infourok.ru/prezentaciya-dlya-klassa-po-teme-aplescheev-osen-nastupila-afet-lastochki-propali-2223058.html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https://resh.edu.ru/subject/lesson/4246/start/286447/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осенью дышало…», Г.А.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https://infourok.ru/prezentaciya-po-literaturnomu-chteniyu-as-pushkin-uzh-</w:t>
              </w:r>
              <w:r w:rsidR="00E62A2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nebo-osenyu-dishalo-klass-2235169.html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1">
              <w:r w:rsidR="00E62A2C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https://www.google.com/url?sa=t 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rct</w:t>
              </w:r>
              <w:proofErr w:type="spellEnd"/>
              <w:r w:rsidR="00E62A2C">
                <w:rPr>
                  <w:rFonts w:ascii="Times New Roman" w:hAnsi="Times New Roman"/>
                  <w:color w:val="0000FF"/>
                  <w:u w:val="single"/>
                </w:rPr>
                <w:t xml:space="preserve">=j q= 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esrc</w:t>
              </w:r>
              <w:proofErr w:type="spellEnd"/>
              <w:r w:rsidR="00E62A2C">
                <w:rPr>
                  <w:rFonts w:ascii="Times New Roman" w:hAnsi="Times New Roman"/>
                  <w:color w:val="0000FF"/>
                  <w:u w:val="single"/>
                </w:rPr>
                <w:t>=s source=web cd= cad=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rja</w:t>
              </w:r>
              <w:proofErr w:type="spellEnd"/>
              <w:r w:rsidR="00E62A2C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uact</w:t>
              </w:r>
              <w:proofErr w:type="spellEnd"/>
              <w:r w:rsidR="00E62A2C">
                <w:rPr>
                  <w:rFonts w:ascii="Times New Roman" w:hAnsi="Times New Roman"/>
                  <w:color w:val="0000FF"/>
                  <w:u w:val="single"/>
                </w:rPr>
                <w:t xml:space="preserve">=8 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ved</w:t>
              </w:r>
              <w:proofErr w:type="spellEnd"/>
              <w:r w:rsidR="00E62A2C">
                <w:rPr>
                  <w:rFonts w:ascii="Times New Roman" w:hAnsi="Times New Roman"/>
                  <w:color w:val="0000FF"/>
                  <w:u w:val="single"/>
                </w:rPr>
                <w:t xml:space="preserve">=2ahUKEwjc-s_oj6GBAxUCFBAIHUBaBigQFnoECAkQAQ url=https%3A%2F%2Finfourok.ru%2Fprezentaciya-po-literaturnomu-chteniyu-po-teme-osennie-listya-klass-2357753.html 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E62A2C">
                <w:rPr>
                  <w:rFonts w:ascii="Times New Roman" w:hAnsi="Times New Roman"/>
                  <w:color w:val="0000FF"/>
                  <w:u w:val="single"/>
                </w:rPr>
                <w:t xml:space="preserve">=AOvVaw1rjAIXIKOpDxOOvDceGHi9 </w:t>
              </w:r>
              <w:proofErr w:type="spellStart"/>
              <w:r w:rsidR="00E62A2C">
                <w:rPr>
                  <w:rFonts w:ascii="Times New Roman" w:hAnsi="Times New Roman"/>
                  <w:color w:val="0000FF"/>
                  <w:u w:val="single"/>
                </w:rPr>
                <w:t>opi</w:t>
              </w:r>
              <w:proofErr w:type="spellEnd"/>
              <w:r w:rsidR="00E62A2C">
                <w:rPr>
                  <w:rFonts w:ascii="Times New Roman" w:hAnsi="Times New Roman"/>
                  <w:color w:val="0000FF"/>
                  <w:u w:val="single"/>
                </w:rPr>
                <w:t>=89978449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F6648F" w:rsidRDefault="00F664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https://infourok.ru/uro-literaturnogo-chteniya-klass-smihalkov-bil-dlya-detey-3911810.html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https://infourok.ru/prezentaciya_k_uroku_literaturnoe_chtenie_2_klass_f._savinov_rodina-123376.htm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https://infourok.ru/prezentaciya-obraz-rodini-v-stihotvorenii-isnikitina-rus-775473.html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https://infourok.ru/klass-prezentaciya-po-chteniyu-urok-stanislav-timofeevich-romanovskiy-rus-3289078.html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https://infourok.ru/prezentaciya-prochitaem-vmeste-konstantin-paustovskij-meshyorskaya-storona-obyknovennaya-zemlya-4184821.html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F66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626F5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A9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«Жаворонок» и «Приход весны»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https://infourok.ru/prezentaciya-po-literaturnomu-chteniyu-na-temu-v-zhukovskij-zhavoronok-2-klass-</w:t>
              </w:r>
              <w:r w:rsidR="00E62A2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4295013.html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https://resh.edu.ru/subject/lesson/5046/start/286509/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2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 w:rsidP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1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https://resh.edu.ru/subject/lesson/5030/start/286539/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 Толстого для детей. "Котёнок"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https://resh.edu.ru/subject/lesson/5031/start/304222/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https://resh.edu.ru/subject/lesson/5031/start/304222/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 w:rsidP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https://resh.edu.ru/subject/lesson/5031/start/304222/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https://resh.edu.ru/subject/lesson/5022/start/198594/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https://resh.edu.ru/subject/lesson/5022/start/198594/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1A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3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https://infourok.ru/prezentaciya-literaturnomu-chteniyuzimove-zverey-klass-3575124.html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1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C3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3090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https://resh.edu.ru/subject/lesson/5036/start/183941/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 w:rsidP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431AAC" w:rsidP="00431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https://resh.edu.ru/subject/lesson/5036/start/183941/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C3090F" w:rsidP="00C3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https://infourok.ru/prezentaciya-k-uroku-po-literaturnomu-chteniyu-as-pushkin-vot-sever-tuchi-nagonyaya-zima-krestyanin-torzhestvuya-klass-3919346.html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 w:rsidP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C3090F" w:rsidP="00C3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https://infourok.ru/urok-prezentaciya-i-audiofayli-po-literaturnomu-chteniyu-na-temu-surikov-detstvo-otrivok-</w:t>
              </w:r>
              <w:r w:rsidR="00E62A2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3907800.html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C3090F" w:rsidP="00C3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https://infourok.ru/prezentaciya-zima-v-lesu-is-sokolov-mikitov-789567.html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C3090F" w:rsidP="00C3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https://resh.edu.ru/subject/lesson/5069/start/198994/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C3090F" w:rsidP="00C3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4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https://resh.edu.ru/subject/lesson/4255/start/299994/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https://infourok.ru/prezentaciya-po-literaturnomu-chteniyu-v-dal-devochka-snegurochka-736554.html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1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https://infourok.ru/prezentaciya-po-literaturnomu-chteniyu-v-dal-devochka-snegurochka-736554.html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 w:rsidP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Одоевского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«Мороз Иванович»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https://infourok.ru/prezentaciya-i-konspekt-uroka-po-literaturnomu-chteniyuna-temu-vfadoevskiymoroz-</w:t>
              </w:r>
              <w:r w:rsidR="00E62A2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ivanovich-klass-3349899.html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https://resh.edu.ru/subject/lesson/5069/start/198994/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D19C3" w:rsidRDefault="00E62A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вопросного плана. </w:t>
            </w:r>
            <w:r w:rsidRPr="008D19C3">
              <w:rPr>
                <w:rFonts w:ascii="Times New Roman" w:hAnsi="Times New Roman"/>
                <w:color w:val="000000"/>
                <w:sz w:val="24"/>
                <w:lang w:val="ru-RU"/>
              </w:rPr>
              <w:t>К.И. Чуковский "</w:t>
            </w:r>
            <w:proofErr w:type="spellStart"/>
            <w:r w:rsidRPr="008D19C3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8D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  <w:r w:rsidR="008D19C3"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7543D" w:rsidRPr="008D19C3" w:rsidRDefault="008D19C3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8D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https://resh.edu.ru/subject/lesson/5039/start/286816/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https://resh.edu.ru/subject/lesson/4258/start/286910/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https://resh.edu.ru/subject/lesson/5041/start/304192/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Н. Н. Носов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"Живая шляпа"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https://resh.edu.ru/subject/lesson/4258/start/286910/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5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https://infourok.ru/prezentaciya-po-literaturnomu-chteniyu-pogovorim-o-samom-glavnom-v-oseeva-sinie-listya-2-klass-5470752.html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https://infourok.ru/konspekt-uroka-po-literaturnomu-chteniyu-n-nosov-na-gorke-2-klass-6246795.html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1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https://resh.edu.ru/subject/lesson/5044/start/287040/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https://resh.edu.ru/subject/lesson/5060/start/304253/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6.02.2024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https://resh.edu.ru/subject/lesson/5060/start/304253/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https://resh.edu.ru/subject/lesson/4260/start/187301/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https://infourok.ru/urok-literaturnogo-chteniya-vo-klasse-e-permyak-dve-poslovici-3763500.html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https://resh.edu.ru/subject/lesson/5060/start/304253/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https://resh.edu.ru/subject/lesson/4262/start/199586/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https://infourok.ru/prezentaciya-po-literaturnomu-chteniyu-malye-zhanry-ustnogo-narodnogo-tvorchestva-2-klass-4436307.html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выбору, например, А.П.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Чехов «Весной» (отрывок)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6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https://infourok.ru/prezentaciya-po-literaturnomu-chteniyu-na-temu-a-chehov-vesnoy-klass-1944756.html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https://infourok.ru/konspekt-uroka-po-russkomu-yaziku-na-temu-gskrebickiy-chetire-hudozhnika-3860651.html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1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https://infourok.ru/konspekt-uroka-po-russkomu-yaziku-na-temu-gskrebickiy-chetire-hudozhnika-3860651.html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https://infourok.ru/prezentaciya_peyzazhnaya_lirika_russkih_poetov-489676.htm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сочинение "Я рад весне"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https://resh.edu.ru/subject/lesson/5063/start/199712/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https://resh.edu.ru/subject/lesson/5061/start/300087/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https://resh.edu.ru/subject/lesson/5063/start/199712/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 w:rsidP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</w:t>
            </w:r>
            <w:proofErr w:type="spellStart"/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>Г.А.Скребицкий</w:t>
            </w:r>
            <w:proofErr w:type="spellEnd"/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«Весенняя песня»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6C1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https://infourok.ru/prezentaciya-po-chteniyu-g-skrebickij-vesennyaya-pesnya-5130401.html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</w:pPr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https://infourok.ru/urok-literaturnogo-chteniya-ovisotskaya-oduvanchik-i-mprishvin-zolotoy-lug-urok-muziki-2926118.html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6C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https://infourok.ru/prezentaciya-po-literaturnomu-chteniyu-na-temu-i-z-surikov-stihi-3-klass-4111702.html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79">
              <w:r w:rsidR="00B77BA8">
                <w:rPr>
                  <w:rFonts w:ascii="Times New Roman" w:hAnsi="Times New Roman"/>
                  <w:color w:val="0000FF"/>
                  <w:u w:val="single"/>
                </w:rPr>
                <w:t>https://urok.1sept.ru/articles/671492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0">
              <w:r w:rsidR="00B77BA8">
                <w:rPr>
                  <w:rFonts w:ascii="Times New Roman" w:hAnsi="Times New Roman"/>
                  <w:color w:val="0000FF"/>
                  <w:u w:val="single"/>
                </w:rPr>
                <w:t>https://urok.1sept.ru/articles/671492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1">
              <w:r w:rsidR="00B77BA8">
                <w:rPr>
                  <w:rFonts w:ascii="Times New Roman" w:hAnsi="Times New Roman"/>
                  <w:color w:val="0000FF"/>
                  <w:u w:val="single"/>
                </w:rPr>
                <w:t>https://urok.1sept.ru/articles/671492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https://infourok.ru/prezentaciya-k-uroku-vo-klasse-kolibelnie-pesni-osobennosti-teksta-i-osobennosti-chteniya-776584.html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6C1304" w:rsidRDefault="006C13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https://infourok.ru/urok-literaturnogo-chteniya-stihotvoreniya-o-seme-yukorinec-mart-aplescheev-pesnya-materi-958536.html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https://urok.1sept.ru/articles/671492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https://infourok.ru/konspekt-uroka-po-literaturnomu-chteniyu-na-temu-zhenskij-den-stihotvoreniya-2-klass-4567616.html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Default="008E04F4" w:rsidP="008E0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6">
              <w:r w:rsidR="00B77BA8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https://nsportal.ru/nachalnaya-shkola/chtenie/2014/10/13/prezentatsiya-k-uroku-chteniya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7">
              <w:r w:rsidR="00B77BA8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https://nsportal.ru/nachalnaya-shkola/chtenie/2014/10/13/prezentatsiya-k-uroku-chteniya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8">
              <w:r w:rsidR="00B77BA8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https://nsportal.ru/nachalnaya-shkola/chtenie/2014/10/13/prezentatsiya-k-uroku-chteniya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8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https://multiurok.ru/files/konspekt-uroka-po-literaturnomu-chteniiu-dlia-2-10.html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https://resh.edu.ru/subject/lesson/5063/start/199712/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1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https://resh.edu.ru/subject/lesson/5063/start/199712/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3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https://nsportal.ru/ap/library/drugoe/2019/08/17/shodstva-i-razlichiya-russkih-i-angliyskih-skazok-na-primere-narodnyh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выбору, например, норвежская сказка «Лис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4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https://infourok.ru/konspekt-uroka-po-teme-lis-mikkel-i-medved-bamse-norvezhskaya-skazka-nachalnaya-shkola-</w:t>
              </w:r>
              <w:r w:rsidR="00E62A2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veka-876846.html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7.05.2024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5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https://infourok.ru/konspekt-uroka-po-literaturnomu-chteniyu-dlya-2-klassa-na-temu-bratya-grimm-bremenskie-muzykanty-5404739.html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6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https://infourok.ru/konspekt-uroka-po-literaturnomu-chteniyu-dlya-2-klassa-na-temu-bratya-grimm-bremenskie-muzykanty-5404739.html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 w:rsidP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7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https://resh.edu.ru/subject/lesson/4266/start/142772/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 w:rsidP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8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https://resh.edu.ru/subject/lesson/5067/start/287169/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99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https://resh.edu.ru/subject/lesson/5036/start/183941/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 w:rsidP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</w:t>
            </w: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Андерсена «Пятеро из одного стручка» и других его сказок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00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https://resh.edu.ru/subject/lesson/5036/start/183941/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 w:rsidP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 w:rsidR="00E62A2C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01">
              <w:r w:rsidR="00B77BA8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https://nsportal.ru/nachalnaya-shkola/chtenie/2014/10/13/prezentatsiya-k-uroku-chteniya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E7543D" w:rsidRPr="008E04F4" w:rsidRDefault="008E04F4" w:rsidP="008E04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754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B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E7543D" w:rsidRDefault="00D06F38">
            <w:pPr>
              <w:spacing w:after="0"/>
              <w:ind w:left="135"/>
            </w:pPr>
            <w:hyperlink r:id="rId102">
              <w:r w:rsidR="00E62A2C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https://nsportal.ru/nachalnaya-shkola/chtenie/2014/10/13/prezentatsiya-k-uroku-chteniya</w:t>
              </w:r>
            </w:hyperlink>
          </w:p>
        </w:tc>
      </w:tr>
      <w:tr w:rsidR="00E7543D" w:rsidTr="005A149D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7543D" w:rsidRPr="00E62A2C" w:rsidRDefault="00E62A2C">
            <w:pPr>
              <w:spacing w:after="0"/>
              <w:ind w:left="135"/>
              <w:rPr>
                <w:lang w:val="ru-RU"/>
              </w:rPr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43D" w:rsidRDefault="00E62A2C" w:rsidP="00626F5C">
            <w:pPr>
              <w:spacing w:after="0"/>
              <w:ind w:left="135"/>
              <w:jc w:val="center"/>
            </w:pPr>
            <w:r w:rsidRPr="00E6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6F5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6F5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43D" w:rsidRDefault="00E6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E7543D" w:rsidRDefault="00E7543D"/>
        </w:tc>
      </w:tr>
    </w:tbl>
    <w:p w:rsidR="00E7543D" w:rsidRDefault="00E7543D">
      <w:pPr>
        <w:sectPr w:rsidR="00E75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43D" w:rsidRDefault="00E7543D">
      <w:pPr>
        <w:spacing w:after="0"/>
        <w:ind w:left="120"/>
      </w:pPr>
    </w:p>
    <w:p w:rsidR="00E7543D" w:rsidRDefault="00E7543D">
      <w:pPr>
        <w:spacing w:after="0"/>
        <w:ind w:left="120"/>
      </w:pPr>
    </w:p>
    <w:p w:rsidR="00E7543D" w:rsidRPr="00E62A2C" w:rsidRDefault="00E62A2C">
      <w:pPr>
        <w:spacing w:after="0"/>
        <w:ind w:left="120"/>
        <w:rPr>
          <w:lang w:val="ru-RU"/>
        </w:rPr>
      </w:pPr>
      <w:bookmarkStart w:id="30" w:name="block-19862211"/>
      <w:bookmarkEnd w:id="29"/>
      <w:r w:rsidRPr="00E62A2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7543D" w:rsidRPr="00E62A2C" w:rsidRDefault="00E62A2C">
      <w:pPr>
        <w:spacing w:after="0" w:line="480" w:lineRule="auto"/>
        <w:ind w:left="120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0FD0" w:rsidRDefault="00E62A2C" w:rsidP="00570FD0">
      <w:pPr>
        <w:pStyle w:val="c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 w:rsidRPr="00E62A2C">
        <w:rPr>
          <w:color w:val="000000"/>
          <w:sz w:val="28"/>
        </w:rPr>
        <w:t>​‌‌</w:t>
      </w:r>
      <w:r w:rsidR="00570FD0" w:rsidRPr="00570FD0">
        <w:rPr>
          <w:rStyle w:val="c5"/>
          <w:color w:val="000000"/>
          <w:sz w:val="28"/>
          <w:szCs w:val="28"/>
        </w:rPr>
        <w:t xml:space="preserve"> </w:t>
      </w:r>
      <w:r w:rsidR="00570FD0">
        <w:rPr>
          <w:rStyle w:val="c5"/>
          <w:color w:val="000000"/>
          <w:sz w:val="28"/>
          <w:szCs w:val="28"/>
        </w:rPr>
        <w:t>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«Просвещение»‌​</w:t>
      </w:r>
    </w:p>
    <w:p w:rsidR="00570FD0" w:rsidRDefault="00570FD0" w:rsidP="00570FD0">
      <w:pPr>
        <w:pStyle w:val="c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​‌1. Литературное чтение. Учебник. 2 класс. В 2 ч. Ч.1/ (сост. Л.Ф. Климанова, В.Г. Горецкий, Л.А. Виноградская), М.: Просвещение, ‌</w:t>
      </w:r>
    </w:p>
    <w:p w:rsidR="00E7543D" w:rsidRPr="00E62A2C" w:rsidRDefault="00E7543D">
      <w:pPr>
        <w:spacing w:after="0" w:line="480" w:lineRule="auto"/>
        <w:ind w:left="120"/>
        <w:rPr>
          <w:lang w:val="ru-RU"/>
        </w:rPr>
      </w:pPr>
    </w:p>
    <w:p w:rsidR="00E7543D" w:rsidRPr="00E62A2C" w:rsidRDefault="00E62A2C">
      <w:pPr>
        <w:spacing w:after="0"/>
        <w:ind w:left="120"/>
        <w:rPr>
          <w:lang w:val="ru-RU"/>
        </w:rPr>
      </w:pPr>
      <w:r w:rsidRPr="00E62A2C">
        <w:rPr>
          <w:rFonts w:ascii="Times New Roman" w:hAnsi="Times New Roman"/>
          <w:color w:val="000000"/>
          <w:sz w:val="28"/>
          <w:lang w:val="ru-RU"/>
        </w:rPr>
        <w:t>​</w:t>
      </w:r>
    </w:p>
    <w:p w:rsidR="00E7543D" w:rsidRPr="00E62A2C" w:rsidRDefault="00E62A2C">
      <w:pPr>
        <w:spacing w:after="0" w:line="480" w:lineRule="auto"/>
        <w:ind w:left="120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0FD0" w:rsidRDefault="00E62A2C" w:rsidP="00570FD0">
      <w:pPr>
        <w:pStyle w:val="c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 w:rsidRPr="00E62A2C">
        <w:rPr>
          <w:color w:val="000000"/>
          <w:sz w:val="28"/>
        </w:rPr>
        <w:t>​‌‌​</w:t>
      </w:r>
      <w:r w:rsidR="00570FD0" w:rsidRPr="00570FD0">
        <w:rPr>
          <w:color w:val="000000"/>
          <w:sz w:val="28"/>
          <w:szCs w:val="28"/>
          <w:shd w:val="clear" w:color="auto" w:fill="FFFFFF"/>
        </w:rPr>
        <w:t xml:space="preserve"> </w:t>
      </w:r>
      <w:r w:rsidR="00570FD0">
        <w:rPr>
          <w:rStyle w:val="c5"/>
          <w:color w:val="000000"/>
          <w:sz w:val="28"/>
          <w:szCs w:val="28"/>
          <w:shd w:val="clear" w:color="auto" w:fill="FFFFFF"/>
        </w:rPr>
        <w:t>1. Литературное чтение. Учебник. 2 класс. В 2 ч. Ч.1/ (сост. Л.Ф. Климанова, В.Г. Горецкий, Л.А. Виноградская), М.: Просвещение, 2011 г.</w:t>
      </w:r>
      <w:r w:rsidR="00570FD0"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 w:rsidR="00570FD0">
        <w:rPr>
          <w:rStyle w:val="c5"/>
          <w:color w:val="000000"/>
          <w:sz w:val="28"/>
          <w:szCs w:val="28"/>
          <w:shd w:val="clear" w:color="auto" w:fill="FFFFFF"/>
        </w:rPr>
        <w:t> 2. Литературное чтение. Учебник. 2 класс. В 2 ч. Ч.2/ (сост. Л.Ф. Климанова, В.Г. Горецкий, Л.А. Виноградская), М.: Просвещение, 2011 г.</w:t>
      </w:r>
    </w:p>
    <w:p w:rsidR="00570FD0" w:rsidRDefault="00570FD0" w:rsidP="00570FD0">
      <w:pPr>
        <w:pStyle w:val="c14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​</w:t>
      </w:r>
    </w:p>
    <w:p w:rsidR="00E7543D" w:rsidRPr="00E62A2C" w:rsidRDefault="00E7543D">
      <w:pPr>
        <w:spacing w:after="0" w:line="480" w:lineRule="auto"/>
        <w:ind w:left="120"/>
        <w:rPr>
          <w:lang w:val="ru-RU"/>
        </w:rPr>
      </w:pPr>
    </w:p>
    <w:p w:rsidR="00E7543D" w:rsidRPr="00E62A2C" w:rsidRDefault="00E7543D">
      <w:pPr>
        <w:spacing w:after="0"/>
        <w:ind w:left="120"/>
        <w:rPr>
          <w:lang w:val="ru-RU"/>
        </w:rPr>
      </w:pPr>
    </w:p>
    <w:p w:rsidR="00E7543D" w:rsidRPr="00E62A2C" w:rsidRDefault="00E62A2C">
      <w:pPr>
        <w:spacing w:after="0" w:line="480" w:lineRule="auto"/>
        <w:ind w:left="120"/>
        <w:rPr>
          <w:lang w:val="ru-RU"/>
        </w:rPr>
      </w:pPr>
      <w:r w:rsidRPr="00E62A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543D" w:rsidRPr="00570FD0" w:rsidRDefault="00E62A2C">
      <w:pPr>
        <w:spacing w:after="0" w:line="480" w:lineRule="auto"/>
        <w:ind w:left="120"/>
        <w:rPr>
          <w:lang w:val="ru-RU"/>
        </w:rPr>
      </w:pPr>
      <w:r w:rsidRPr="00570FD0">
        <w:rPr>
          <w:rFonts w:ascii="Times New Roman" w:hAnsi="Times New Roman"/>
          <w:color w:val="000000"/>
          <w:sz w:val="28"/>
          <w:lang w:val="ru-RU"/>
        </w:rPr>
        <w:t>​</w:t>
      </w:r>
      <w:r w:rsidRPr="00570FD0">
        <w:rPr>
          <w:rFonts w:ascii="Times New Roman" w:hAnsi="Times New Roman"/>
          <w:color w:val="333333"/>
          <w:sz w:val="28"/>
          <w:lang w:val="ru-RU"/>
        </w:rPr>
        <w:t>​‌‌</w:t>
      </w:r>
      <w:r w:rsidRPr="00570FD0">
        <w:rPr>
          <w:rFonts w:ascii="Times New Roman" w:hAnsi="Times New Roman"/>
          <w:color w:val="000000"/>
          <w:sz w:val="28"/>
          <w:lang w:val="ru-RU"/>
        </w:rPr>
        <w:t>​</w:t>
      </w:r>
    </w:p>
    <w:p w:rsidR="00E7543D" w:rsidRPr="00570FD0" w:rsidRDefault="00570FD0" w:rsidP="005A149D">
      <w:pPr>
        <w:spacing w:after="0" w:line="480" w:lineRule="auto"/>
        <w:ind w:left="120"/>
        <w:rPr>
          <w:lang w:val="ru-RU"/>
        </w:rPr>
        <w:sectPr w:rsidR="00E7543D" w:rsidRPr="00570FD0">
          <w:pgSz w:w="11906" w:h="16383"/>
          <w:pgMar w:top="1134" w:right="850" w:bottom="1134" w:left="1701" w:header="720" w:footer="720" w:gutter="0"/>
          <w:cols w:space="720"/>
        </w:sectPr>
      </w:pPr>
      <w:r w:rsidRPr="00E62A2C">
        <w:rPr>
          <w:rFonts w:ascii="Times New Roman" w:hAnsi="Times New Roman"/>
          <w:color w:val="000000"/>
          <w:sz w:val="28"/>
          <w:lang w:val="ru-RU"/>
        </w:rPr>
        <w:t>​‌‌​</w:t>
      </w:r>
      <w:r w:rsidRPr="00570FD0">
        <w:rPr>
          <w:lang w:val="ru-RU"/>
        </w:rPr>
        <w:t xml:space="preserve"> </w:t>
      </w:r>
      <w:r w:rsidRPr="00570FD0">
        <w:rPr>
          <w:rFonts w:ascii="Times New Roman" w:hAnsi="Times New Roman"/>
          <w:color w:val="000000"/>
          <w:sz w:val="28"/>
          <w:lang w:val="ru-RU"/>
        </w:rPr>
        <w:t>https</w:t>
      </w:r>
      <w:r w:rsidR="005A149D">
        <w:rPr>
          <w:rFonts w:ascii="Times New Roman" w:hAnsi="Times New Roman"/>
          <w:color w:val="000000"/>
          <w:sz w:val="28"/>
          <w:lang w:val="ru-RU"/>
        </w:rPr>
        <w:t>://nsportal.ru/nachalnaya-shkol</w:t>
      </w:r>
    </w:p>
    <w:bookmarkEnd w:id="30"/>
    <w:p w:rsidR="00E62A2C" w:rsidRPr="00570FD0" w:rsidRDefault="00E62A2C">
      <w:pPr>
        <w:rPr>
          <w:lang w:val="ru-RU"/>
        </w:rPr>
      </w:pPr>
    </w:p>
    <w:sectPr w:rsidR="00E62A2C" w:rsidRPr="00570F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A1C"/>
    <w:multiLevelType w:val="multilevel"/>
    <w:tmpl w:val="6A1AE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004D2"/>
    <w:multiLevelType w:val="multilevel"/>
    <w:tmpl w:val="51861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443DA"/>
    <w:multiLevelType w:val="multilevel"/>
    <w:tmpl w:val="9AD2D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E2575"/>
    <w:multiLevelType w:val="multilevel"/>
    <w:tmpl w:val="81A4F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66F88"/>
    <w:multiLevelType w:val="multilevel"/>
    <w:tmpl w:val="2E7CA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51BB5"/>
    <w:multiLevelType w:val="multilevel"/>
    <w:tmpl w:val="6B38A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B4D25"/>
    <w:multiLevelType w:val="multilevel"/>
    <w:tmpl w:val="A0E4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55164"/>
    <w:multiLevelType w:val="multilevel"/>
    <w:tmpl w:val="81C4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B12C7"/>
    <w:multiLevelType w:val="multilevel"/>
    <w:tmpl w:val="22C8A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470DE"/>
    <w:multiLevelType w:val="multilevel"/>
    <w:tmpl w:val="7180A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01EEA"/>
    <w:multiLevelType w:val="multilevel"/>
    <w:tmpl w:val="6C3E0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11A0F"/>
    <w:multiLevelType w:val="multilevel"/>
    <w:tmpl w:val="EFB69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5081A"/>
    <w:multiLevelType w:val="multilevel"/>
    <w:tmpl w:val="F62EE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A749A"/>
    <w:multiLevelType w:val="multilevel"/>
    <w:tmpl w:val="0CF8F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062B5"/>
    <w:multiLevelType w:val="multilevel"/>
    <w:tmpl w:val="044E6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EC0707"/>
    <w:multiLevelType w:val="multilevel"/>
    <w:tmpl w:val="7262B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D0093"/>
    <w:multiLevelType w:val="multilevel"/>
    <w:tmpl w:val="68586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32A14"/>
    <w:multiLevelType w:val="multilevel"/>
    <w:tmpl w:val="EF38E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2B6793"/>
    <w:multiLevelType w:val="multilevel"/>
    <w:tmpl w:val="98CAF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34512"/>
    <w:multiLevelType w:val="multilevel"/>
    <w:tmpl w:val="257C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2A4890"/>
    <w:multiLevelType w:val="multilevel"/>
    <w:tmpl w:val="F0CEC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9E2722"/>
    <w:multiLevelType w:val="multilevel"/>
    <w:tmpl w:val="DFAA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ED0E40"/>
    <w:multiLevelType w:val="multilevel"/>
    <w:tmpl w:val="B8AAD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28341D"/>
    <w:multiLevelType w:val="multilevel"/>
    <w:tmpl w:val="F8DA8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651AEF"/>
    <w:multiLevelType w:val="multilevel"/>
    <w:tmpl w:val="D2081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A1A21"/>
    <w:multiLevelType w:val="multilevel"/>
    <w:tmpl w:val="5A3AC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A46783"/>
    <w:multiLevelType w:val="multilevel"/>
    <w:tmpl w:val="9C2CD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B3A59"/>
    <w:multiLevelType w:val="multilevel"/>
    <w:tmpl w:val="5614C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F41D2"/>
    <w:multiLevelType w:val="multilevel"/>
    <w:tmpl w:val="B5564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9C615A"/>
    <w:multiLevelType w:val="multilevel"/>
    <w:tmpl w:val="16DA0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1E19F9"/>
    <w:multiLevelType w:val="multilevel"/>
    <w:tmpl w:val="52725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E1D57"/>
    <w:multiLevelType w:val="multilevel"/>
    <w:tmpl w:val="70B4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4A6052"/>
    <w:multiLevelType w:val="multilevel"/>
    <w:tmpl w:val="D85A8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614B9E"/>
    <w:multiLevelType w:val="multilevel"/>
    <w:tmpl w:val="74C2A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9155B"/>
    <w:multiLevelType w:val="multilevel"/>
    <w:tmpl w:val="E7AEA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329DE"/>
    <w:multiLevelType w:val="multilevel"/>
    <w:tmpl w:val="AED48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C0212"/>
    <w:multiLevelType w:val="multilevel"/>
    <w:tmpl w:val="531C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30"/>
  </w:num>
  <w:num w:numId="4">
    <w:abstractNumId w:val="12"/>
  </w:num>
  <w:num w:numId="5">
    <w:abstractNumId w:val="33"/>
  </w:num>
  <w:num w:numId="6">
    <w:abstractNumId w:val="7"/>
  </w:num>
  <w:num w:numId="7">
    <w:abstractNumId w:val="17"/>
  </w:num>
  <w:num w:numId="8">
    <w:abstractNumId w:val="28"/>
  </w:num>
  <w:num w:numId="9">
    <w:abstractNumId w:val="36"/>
  </w:num>
  <w:num w:numId="10">
    <w:abstractNumId w:val="27"/>
  </w:num>
  <w:num w:numId="11">
    <w:abstractNumId w:val="9"/>
  </w:num>
  <w:num w:numId="12">
    <w:abstractNumId w:val="3"/>
  </w:num>
  <w:num w:numId="13">
    <w:abstractNumId w:val="26"/>
  </w:num>
  <w:num w:numId="14">
    <w:abstractNumId w:val="6"/>
  </w:num>
  <w:num w:numId="15">
    <w:abstractNumId w:val="8"/>
  </w:num>
  <w:num w:numId="16">
    <w:abstractNumId w:val="24"/>
  </w:num>
  <w:num w:numId="17">
    <w:abstractNumId w:val="29"/>
  </w:num>
  <w:num w:numId="18">
    <w:abstractNumId w:val="19"/>
  </w:num>
  <w:num w:numId="19">
    <w:abstractNumId w:val="14"/>
  </w:num>
  <w:num w:numId="20">
    <w:abstractNumId w:val="20"/>
  </w:num>
  <w:num w:numId="21">
    <w:abstractNumId w:val="15"/>
  </w:num>
  <w:num w:numId="22">
    <w:abstractNumId w:val="32"/>
  </w:num>
  <w:num w:numId="23">
    <w:abstractNumId w:val="2"/>
  </w:num>
  <w:num w:numId="24">
    <w:abstractNumId w:val="1"/>
  </w:num>
  <w:num w:numId="25">
    <w:abstractNumId w:val="16"/>
  </w:num>
  <w:num w:numId="26">
    <w:abstractNumId w:val="25"/>
  </w:num>
  <w:num w:numId="27">
    <w:abstractNumId w:val="18"/>
  </w:num>
  <w:num w:numId="28">
    <w:abstractNumId w:val="35"/>
  </w:num>
  <w:num w:numId="29">
    <w:abstractNumId w:val="11"/>
  </w:num>
  <w:num w:numId="30">
    <w:abstractNumId w:val="4"/>
  </w:num>
  <w:num w:numId="31">
    <w:abstractNumId w:val="22"/>
  </w:num>
  <w:num w:numId="32">
    <w:abstractNumId w:val="21"/>
  </w:num>
  <w:num w:numId="33">
    <w:abstractNumId w:val="5"/>
  </w:num>
  <w:num w:numId="34">
    <w:abstractNumId w:val="13"/>
  </w:num>
  <w:num w:numId="35">
    <w:abstractNumId w:val="34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543D"/>
    <w:rsid w:val="003F0805"/>
    <w:rsid w:val="00431AAC"/>
    <w:rsid w:val="00504B4A"/>
    <w:rsid w:val="005124AE"/>
    <w:rsid w:val="00570FD0"/>
    <w:rsid w:val="005A149D"/>
    <w:rsid w:val="00626F5C"/>
    <w:rsid w:val="006C1304"/>
    <w:rsid w:val="00824509"/>
    <w:rsid w:val="008D19C3"/>
    <w:rsid w:val="008E04F4"/>
    <w:rsid w:val="00B55A96"/>
    <w:rsid w:val="00B77BA8"/>
    <w:rsid w:val="00C3090F"/>
    <w:rsid w:val="00D06F38"/>
    <w:rsid w:val="00E62A2C"/>
    <w:rsid w:val="00E7543D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7449E-6A4A-4E8D-97F7-3FCBA51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3">
    <w:name w:val="c3"/>
    <w:basedOn w:val="a"/>
    <w:rsid w:val="0057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570FD0"/>
  </w:style>
  <w:style w:type="paragraph" w:customStyle="1" w:styleId="c14">
    <w:name w:val="c14"/>
    <w:basedOn w:val="a"/>
    <w:rsid w:val="0057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rochitaem-vmeste-konstantin-paustovskij-meshyorskaya-storona-obyknovennaya-zemlya-4184821.html" TargetMode="External"/><Relationship Id="rId21" Type="http://schemas.openxmlformats.org/officeDocument/2006/relationships/hyperlink" Target="https://www.google.com/url?sa=t%20rct=j%20q=%20esrc=s%20source=web%20cd=%20cad=rja%20uact=8%20ved=2ahUKEwjc-s_oj6GBAxUCFBAIHUBaBigQFnoECAkQAQ%20url=https%3A%2F%2Finfourok.ru%2Fprezentaciya-po-literaturnomu-chteniyu-po-teme-osennie-listya-klass-2357753.html%20usg=AOvVaw1rjAIXIKOpDxOOvDceGHi9%20opi=89978449" TargetMode="External"/><Relationship Id="rId42" Type="http://schemas.openxmlformats.org/officeDocument/2006/relationships/hyperlink" Target="https://resh.edu.ru/subject/lesson/4251/start/286664/" TargetMode="External"/><Relationship Id="rId47" Type="http://schemas.openxmlformats.org/officeDocument/2006/relationships/hyperlink" Target="https://infourok.ru/prezentaciya-zima-v-lesu-is-sokolov-mikitov-789567.html" TargetMode="External"/><Relationship Id="rId63" Type="http://schemas.openxmlformats.org/officeDocument/2006/relationships/hyperlink" Target="https://resh.edu.ru/subject/lesson/5060/start/304253/" TargetMode="External"/><Relationship Id="rId68" Type="http://schemas.openxmlformats.org/officeDocument/2006/relationships/hyperlink" Target="https://infourok.ru/prezentaciya-po-literaturnomu-chteniyu-malye-zhanry-ustnogo-narodnogo-tvorchestva-2-klass-4436307.html" TargetMode="External"/><Relationship Id="rId84" Type="http://schemas.openxmlformats.org/officeDocument/2006/relationships/hyperlink" Target="https://urok.1sept.ru/articles/671492" TargetMode="External"/><Relationship Id="rId89" Type="http://schemas.openxmlformats.org/officeDocument/2006/relationships/hyperlink" Target="https://multiurok.ru/files/konspekt-uroka-po-literaturnomu-chteniiu-dlia-2-10.html" TargetMode="External"/><Relationship Id="rId7" Type="http://schemas.openxmlformats.org/officeDocument/2006/relationships/hyperlink" Target="https://resh.edu.ru/subject/lesson/4239/start/286196/" TargetMode="External"/><Relationship Id="rId71" Type="http://schemas.openxmlformats.org/officeDocument/2006/relationships/hyperlink" Target="https://infourok.ru/konspekt-uroka-po-russkomu-yaziku-na-temu-gskrebickiy-chetire-hudozhnika-3860651.html" TargetMode="External"/><Relationship Id="rId92" Type="http://schemas.openxmlformats.org/officeDocument/2006/relationships/hyperlink" Target="https://resh.edu.ru/subject/lesson/5065/start/28279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27/start/286352/" TargetMode="External"/><Relationship Id="rId29" Type="http://schemas.openxmlformats.org/officeDocument/2006/relationships/hyperlink" Target="https://resh.edu.ru/subject/lesson/4248/start/183163/" TargetMode="External"/><Relationship Id="rId11" Type="http://schemas.openxmlformats.org/officeDocument/2006/relationships/hyperlink" Target="https://resh.edu.ru/subject/lesson/5019/start/286258/" TargetMode="External"/><Relationship Id="rId24" Type="http://schemas.openxmlformats.org/officeDocument/2006/relationships/hyperlink" Target="https://infourok.ru/prezentaciya-obraz-rodini-v-stihotvorenii-isnikitina-rus-775473.html" TargetMode="External"/><Relationship Id="rId32" Type="http://schemas.openxmlformats.org/officeDocument/2006/relationships/hyperlink" Target="https://resh.edu.ru/subject/lesson/5031/start/304222/" TargetMode="External"/><Relationship Id="rId37" Type="http://schemas.openxmlformats.org/officeDocument/2006/relationships/hyperlink" Target="https://resh.edu.ru/subject/lesson/4251/start/286664/" TargetMode="External"/><Relationship Id="rId40" Type="http://schemas.openxmlformats.org/officeDocument/2006/relationships/hyperlink" Target="https://infourok.ru/prezentaciya-literaturnomu-chteniyuzimove-zverey-klass-3575124.html" TargetMode="External"/><Relationship Id="rId45" Type="http://schemas.openxmlformats.org/officeDocument/2006/relationships/hyperlink" Target="https://infourok.ru/prezentaciya-k-uroku-po-literaturnomu-chteniyu-as-pushkin-vot-sever-tuchi-nagonyaya-zima-krestyanin-torzhestvuya-klass-3919346.html" TargetMode="External"/><Relationship Id="rId53" Type="http://schemas.openxmlformats.org/officeDocument/2006/relationships/hyperlink" Target="https://resh.edu.ru/subject/lesson/5069/start/198994/" TargetMode="External"/><Relationship Id="rId58" Type="http://schemas.openxmlformats.org/officeDocument/2006/relationships/hyperlink" Target="https://resh.edu.ru/subject/lesson/4258/start/286910/" TargetMode="External"/><Relationship Id="rId66" Type="http://schemas.openxmlformats.org/officeDocument/2006/relationships/hyperlink" Target="https://resh.edu.ru/subject/lesson/5060/start/304253/" TargetMode="External"/><Relationship Id="rId74" Type="http://schemas.openxmlformats.org/officeDocument/2006/relationships/hyperlink" Target="https://resh.edu.ru/subject/lesson/5061/start/300087/" TargetMode="External"/><Relationship Id="rId79" Type="http://schemas.openxmlformats.org/officeDocument/2006/relationships/hyperlink" Target="https://urok.1sept.ru/articles/671492" TargetMode="External"/><Relationship Id="rId87" Type="http://schemas.openxmlformats.org/officeDocument/2006/relationships/hyperlink" Target="https://nsportal.ru/nachalnaya-shkola/chtenie/2014/10/13/prezentatsiya-k-uroku-chteniya" TargetMode="External"/><Relationship Id="rId102" Type="http://schemas.openxmlformats.org/officeDocument/2006/relationships/hyperlink" Target="https://nsportal.ru/nachalnaya-shkola/chtenie/2014/10/13/prezentatsiya-k-uroku-chteniya" TargetMode="External"/><Relationship Id="rId5" Type="http://schemas.openxmlformats.org/officeDocument/2006/relationships/hyperlink" Target="https://resh.edu.ru/subject/lesson/5058/" TargetMode="External"/><Relationship Id="rId61" Type="http://schemas.openxmlformats.org/officeDocument/2006/relationships/hyperlink" Target="https://resh.edu.ru/subject/lesson/5044/start/287040/" TargetMode="External"/><Relationship Id="rId82" Type="http://schemas.openxmlformats.org/officeDocument/2006/relationships/hyperlink" Target="https://infourok.ru/prezentaciya-k-uroku-vo-klasse-kolibelnie-pesni-osobennosti-teksta-i-osobennosti-chteniya-776584.html" TargetMode="External"/><Relationship Id="rId90" Type="http://schemas.openxmlformats.org/officeDocument/2006/relationships/hyperlink" Target="https://resh.edu.ru/subject/lesson/5063/start/199712/" TargetMode="External"/><Relationship Id="rId95" Type="http://schemas.openxmlformats.org/officeDocument/2006/relationships/hyperlink" Target="https://infourok.ru/konspekt-uroka-po-literaturnomu-chteniyu-dlya-2-klassa-na-temu-bratya-grimm-bremenskie-muzykanty-5404739.html" TargetMode="External"/><Relationship Id="rId19" Type="http://schemas.openxmlformats.org/officeDocument/2006/relationships/hyperlink" Target="https://resh.edu.ru/subject/lesson/4246/start/286447/" TargetMode="External"/><Relationship Id="rId14" Type="http://schemas.openxmlformats.org/officeDocument/2006/relationships/hyperlink" Target="https://infourok.ru/prezentaciya-po-literaturnomu-chteniyu-russkaya-narodnaya-skazka-snegurochka-klass-3893583.html" TargetMode="External"/><Relationship Id="rId22" Type="http://schemas.openxmlformats.org/officeDocument/2006/relationships/hyperlink" Target="https://infourok.ru/uro-literaturnogo-chteniya-klass-smihalkov-bil-dlya-detey-3911810.html" TargetMode="External"/><Relationship Id="rId27" Type="http://schemas.openxmlformats.org/officeDocument/2006/relationships/hyperlink" Target="https://infourok.ru/prezentaciya-po-literaturnomu-chteniyu-na-temu-v-zhukovskij-zhavoronok-2-klass-4295013.html" TargetMode="External"/><Relationship Id="rId30" Type="http://schemas.openxmlformats.org/officeDocument/2006/relationships/hyperlink" Target="https://resh.edu.ru/subject/lesson/4248/start/183163/" TargetMode="External"/><Relationship Id="rId35" Type="http://schemas.openxmlformats.org/officeDocument/2006/relationships/hyperlink" Target="https://resh.edu.ru/subject/lesson/5022/start/198594/" TargetMode="External"/><Relationship Id="rId43" Type="http://schemas.openxmlformats.org/officeDocument/2006/relationships/hyperlink" Target="https://resh.edu.ru/subject/lesson/5036/start/183941/" TargetMode="External"/><Relationship Id="rId48" Type="http://schemas.openxmlformats.org/officeDocument/2006/relationships/hyperlink" Target="https://resh.edu.ru/subject/lesson/5069/start/198994/" TargetMode="External"/><Relationship Id="rId56" Type="http://schemas.openxmlformats.org/officeDocument/2006/relationships/hyperlink" Target="https://resh.edu.ru/subject/lesson/4258/start/286910/" TargetMode="External"/><Relationship Id="rId64" Type="http://schemas.openxmlformats.org/officeDocument/2006/relationships/hyperlink" Target="https://resh.edu.ru/subject/lesson/4260/start/187301/" TargetMode="External"/><Relationship Id="rId69" Type="http://schemas.openxmlformats.org/officeDocument/2006/relationships/hyperlink" Target="https://infourok.ru/prezentaciya-po-literaturnomu-chteniyu-na-temu-a-chehov-vesnoy-klass-1944756.html" TargetMode="External"/><Relationship Id="rId77" Type="http://schemas.openxmlformats.org/officeDocument/2006/relationships/hyperlink" Target="https://infourok.ru/urok-literaturnogo-chteniya-ovisotskaya-oduvanchik-i-mprishvin-zolotoy-lug-urok-muziki-2926118.html" TargetMode="External"/><Relationship Id="rId100" Type="http://schemas.openxmlformats.org/officeDocument/2006/relationships/hyperlink" Target="https://resh.edu.ru/subject/lesson/5036/start/183941/" TargetMode="External"/><Relationship Id="rId8" Type="http://schemas.openxmlformats.org/officeDocument/2006/relationships/hyperlink" Target="https://resh.edu.ru/subject/lesson/4239/start/286196/" TargetMode="External"/><Relationship Id="rId51" Type="http://schemas.openxmlformats.org/officeDocument/2006/relationships/hyperlink" Target="https://infourok.ru/prezentaciya-po-literaturnomu-chteniyu-v-dal-devochka-snegurochka-736554.html" TargetMode="External"/><Relationship Id="rId72" Type="http://schemas.openxmlformats.org/officeDocument/2006/relationships/hyperlink" Target="https://infourok.ru/prezentaciya_peyzazhnaya_lirika_russkih_poetov-489676.htm" TargetMode="External"/><Relationship Id="rId80" Type="http://schemas.openxmlformats.org/officeDocument/2006/relationships/hyperlink" Target="https://urok.1sept.ru/articles/671492" TargetMode="External"/><Relationship Id="rId85" Type="http://schemas.openxmlformats.org/officeDocument/2006/relationships/hyperlink" Target="https://infourok.ru/konspekt-uroka-po-literaturnomu-chteniyu-na-temu-zhenskij-den-stihotvoreniya-2-klass-4567616.html" TargetMode="External"/><Relationship Id="rId93" Type="http://schemas.openxmlformats.org/officeDocument/2006/relationships/hyperlink" Target="https://nsportal.ru/ap/library/drugoe/2019/08/17/shodstva-i-razlichiya-russkih-i-angliyskih-skazok-na-primere-narodnyh" TargetMode="External"/><Relationship Id="rId98" Type="http://schemas.openxmlformats.org/officeDocument/2006/relationships/hyperlink" Target="https://resh.edu.ru/subject/lesson/5067/start/28716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021/start/186854/" TargetMode="External"/><Relationship Id="rId17" Type="http://schemas.openxmlformats.org/officeDocument/2006/relationships/hyperlink" Target="https://infourok.ru/prezentaciya-k-uroku-po-literaturnomu-chteniyu-f-tyutchev-est-v-oseni-pervonachalnoj-2-klass-6260365.html" TargetMode="External"/><Relationship Id="rId25" Type="http://schemas.openxmlformats.org/officeDocument/2006/relationships/hyperlink" Target="https://infourok.ru/klass-prezentaciya-po-chteniyu-urok-stanislav-timofeevich-romanovskiy-rus-3289078.html" TargetMode="External"/><Relationship Id="rId33" Type="http://schemas.openxmlformats.org/officeDocument/2006/relationships/hyperlink" Target="https://resh.edu.ru/subject/lesson/5031/start/304222/" TargetMode="External"/><Relationship Id="rId38" Type="http://schemas.openxmlformats.org/officeDocument/2006/relationships/hyperlink" Target="https://resh.edu.ru/subject/lesson/4251/start/286664/" TargetMode="External"/><Relationship Id="rId46" Type="http://schemas.openxmlformats.org/officeDocument/2006/relationships/hyperlink" Target="https://infourok.ru/urok-prezentaciya-i-audiofayli-po-literaturnomu-chteniyu-na-temu-surikov-detstvo-otrivok-3907800.html" TargetMode="External"/><Relationship Id="rId59" Type="http://schemas.openxmlformats.org/officeDocument/2006/relationships/hyperlink" Target="https://infourok.ru/prezentaciya-po-literaturnomu-chteniyu-pogovorim-o-samom-glavnom-v-oseeva-sinie-listya-2-klass-5470752.html" TargetMode="External"/><Relationship Id="rId67" Type="http://schemas.openxmlformats.org/officeDocument/2006/relationships/hyperlink" Target="https://resh.edu.ru/subject/lesson/4262/start/199586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nfourok.ru/prezentaciya-po-literaturnomu-chteniyu-as-pushkin-uzh-nebo-osenyu-dishalo-klass-2235169.html" TargetMode="External"/><Relationship Id="rId41" Type="http://schemas.openxmlformats.org/officeDocument/2006/relationships/hyperlink" Target="https://resh.edu.ru/subject/lesson/4251/start/286664/" TargetMode="External"/><Relationship Id="rId54" Type="http://schemas.openxmlformats.org/officeDocument/2006/relationships/hyperlink" Target="https://resh.edu.ru/subject/lesson/5039/start/286816/" TargetMode="External"/><Relationship Id="rId62" Type="http://schemas.openxmlformats.org/officeDocument/2006/relationships/hyperlink" Target="https://resh.edu.ru/subject/lesson/5060/start/304253/" TargetMode="External"/><Relationship Id="rId70" Type="http://schemas.openxmlformats.org/officeDocument/2006/relationships/hyperlink" Target="https://infourok.ru/konspekt-uroka-po-russkomu-yaziku-na-temu-gskrebickiy-chetire-hudozhnika-3860651.html" TargetMode="External"/><Relationship Id="rId75" Type="http://schemas.openxmlformats.org/officeDocument/2006/relationships/hyperlink" Target="https://resh.edu.ru/subject/lesson/5063/start/199712/" TargetMode="External"/><Relationship Id="rId83" Type="http://schemas.openxmlformats.org/officeDocument/2006/relationships/hyperlink" Target="https://infourok.ru/urok-literaturnogo-chteniya-stihotvoreniya-o-seme-yukorinec-mart-aplescheev-pesnya-materi-958536.html" TargetMode="External"/><Relationship Id="rId88" Type="http://schemas.openxmlformats.org/officeDocument/2006/relationships/hyperlink" Target="https://nsportal.ru/nachalnaya-shkola/chtenie/2014/10/13/prezentatsiya-k-uroku-chteniya" TargetMode="External"/><Relationship Id="rId91" Type="http://schemas.openxmlformats.org/officeDocument/2006/relationships/hyperlink" Target="https://resh.edu.ru/subject/lesson/5063/start/199712/" TargetMode="External"/><Relationship Id="rId96" Type="http://schemas.openxmlformats.org/officeDocument/2006/relationships/hyperlink" Target="https://infourok.ru/konspekt-uroka-po-literaturnomu-chteniyu-dlya-2-klassa-na-temu-bratya-grimm-bremenskie-muzykanty-540473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24/" TargetMode="External"/><Relationship Id="rId15" Type="http://schemas.openxmlformats.org/officeDocument/2006/relationships/hyperlink" Target="https://resh.edu.ru/subject/lesson/5021/start/186854/" TargetMode="External"/><Relationship Id="rId23" Type="http://schemas.openxmlformats.org/officeDocument/2006/relationships/hyperlink" Target="https://infourok.ru/prezentaciya_k_uroku_literaturnoe_chtenie_2_klass_f._savinov_rodina-123376.htm" TargetMode="External"/><Relationship Id="rId28" Type="http://schemas.openxmlformats.org/officeDocument/2006/relationships/hyperlink" Target="https://resh.edu.ru/subject/lesson/5046/start/286509/" TargetMode="External"/><Relationship Id="rId36" Type="http://schemas.openxmlformats.org/officeDocument/2006/relationships/hyperlink" Target="https://resh.edu.ru/subject/lesson/5022/start/198594/" TargetMode="External"/><Relationship Id="rId49" Type="http://schemas.openxmlformats.org/officeDocument/2006/relationships/hyperlink" Target="https://resh.edu.ru/subject/lesson/4255/start/299994/" TargetMode="External"/><Relationship Id="rId57" Type="http://schemas.openxmlformats.org/officeDocument/2006/relationships/hyperlink" Target="https://resh.edu.ru/subject/lesson/5041/start/304192/" TargetMode="External"/><Relationship Id="rId10" Type="http://schemas.openxmlformats.org/officeDocument/2006/relationships/hyperlink" Target="https://resh.edu.ru/subject/lesson/4240/start/286290/" TargetMode="External"/><Relationship Id="rId31" Type="http://schemas.openxmlformats.org/officeDocument/2006/relationships/hyperlink" Target="https://resh.edu.ru/subject/lesson/5030/start/286539/" TargetMode="External"/><Relationship Id="rId44" Type="http://schemas.openxmlformats.org/officeDocument/2006/relationships/hyperlink" Target="https://resh.edu.ru/subject/lesson/5036/start/183941/" TargetMode="External"/><Relationship Id="rId52" Type="http://schemas.openxmlformats.org/officeDocument/2006/relationships/hyperlink" Target="https://infourok.ru/prezentaciya-i-konspekt-uroka-po-literaturnomu-chteniyuna-temu-vfadoevskiymoroz-ivanovich-klass-3349899.html" TargetMode="External"/><Relationship Id="rId60" Type="http://schemas.openxmlformats.org/officeDocument/2006/relationships/hyperlink" Target="https://infourok.ru/konspekt-uroka-po-literaturnomu-chteniyu-n-nosov-na-gorke-2-klass-6246795.html" TargetMode="External"/><Relationship Id="rId65" Type="http://schemas.openxmlformats.org/officeDocument/2006/relationships/hyperlink" Target="https://infourok.ru/urok-literaturnogo-chteniya-vo-klasse-e-permyak-dve-poslovici-3763500.html" TargetMode="External"/><Relationship Id="rId73" Type="http://schemas.openxmlformats.org/officeDocument/2006/relationships/hyperlink" Target="https://resh.edu.ru/subject/lesson/5063/start/199712/" TargetMode="External"/><Relationship Id="rId78" Type="http://schemas.openxmlformats.org/officeDocument/2006/relationships/hyperlink" Target="https://infourok.ru/prezentaciya-po-literaturnomu-chteniyu-na-temu-i-z-surikov-stihi-3-klass-4111702.html" TargetMode="External"/><Relationship Id="rId81" Type="http://schemas.openxmlformats.org/officeDocument/2006/relationships/hyperlink" Target="https://urok.1sept.ru/articles/671492" TargetMode="External"/><Relationship Id="rId86" Type="http://schemas.openxmlformats.org/officeDocument/2006/relationships/hyperlink" Target="https://nsportal.ru/nachalnaya-shkola/chtenie/2014/10/13/prezentatsiya-k-uroku-chteniya" TargetMode="External"/><Relationship Id="rId94" Type="http://schemas.openxmlformats.org/officeDocument/2006/relationships/hyperlink" Target="https://infourok.ru/konspekt-uroka-po-teme-lis-mikkel-i-medved-bamse-norvezhskaya-skazka-nachalnaya-shkola-veka-876846.html" TargetMode="External"/><Relationship Id="rId99" Type="http://schemas.openxmlformats.org/officeDocument/2006/relationships/hyperlink" Target="https://resh.edu.ru/subject/lesson/5036/start/183941/" TargetMode="External"/><Relationship Id="rId101" Type="http://schemas.openxmlformats.org/officeDocument/2006/relationships/hyperlink" Target="https://nsportal.ru/nachalnaya-shkola/chtenie/2014/10/13/prezentatsiya-k-uroku-cht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39/start/286196/" TargetMode="External"/><Relationship Id="rId13" Type="http://schemas.openxmlformats.org/officeDocument/2006/relationships/hyperlink" Target="https://resh.edu.ru/subject/lesson/4240/start/286290/" TargetMode="External"/><Relationship Id="rId18" Type="http://schemas.openxmlformats.org/officeDocument/2006/relationships/hyperlink" Target="https://infourok.ru/prezentaciya-dlya-klassa-po-teme-aplescheev-osen-nastupila-afet-lastochki-propali-2223058.html" TargetMode="External"/><Relationship Id="rId39" Type="http://schemas.openxmlformats.org/officeDocument/2006/relationships/hyperlink" Target="https://resh.edu.ru/subject/lesson/4251/start/286664/" TargetMode="External"/><Relationship Id="rId34" Type="http://schemas.openxmlformats.org/officeDocument/2006/relationships/hyperlink" Target="https://resh.edu.ru/subject/lesson/5031/start/304222/" TargetMode="External"/><Relationship Id="rId50" Type="http://schemas.openxmlformats.org/officeDocument/2006/relationships/hyperlink" Target="https://infourok.ru/prezentaciya-po-literaturnomu-chteniyu-v-dal-devochka-snegurochka-736554.html" TargetMode="External"/><Relationship Id="rId55" Type="http://schemas.openxmlformats.org/officeDocument/2006/relationships/hyperlink" Target="https://resh.edu.ru/subject/32/2/" TargetMode="External"/><Relationship Id="rId76" Type="http://schemas.openxmlformats.org/officeDocument/2006/relationships/hyperlink" Target="https://infourok.ru/prezentaciya-po-chteniyu-g-skrebickij-vesennyaya-pesnya-5130401.html" TargetMode="External"/><Relationship Id="rId97" Type="http://schemas.openxmlformats.org/officeDocument/2006/relationships/hyperlink" Target="https://resh.edu.ru/subject/lesson/4266/start/142772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39</Pages>
  <Words>8989</Words>
  <Characters>51240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Sofya</cp:lastModifiedBy>
  <cp:revision>12</cp:revision>
  <dcterms:created xsi:type="dcterms:W3CDTF">2023-09-13T14:31:00Z</dcterms:created>
  <dcterms:modified xsi:type="dcterms:W3CDTF">2023-09-29T08:19:00Z</dcterms:modified>
</cp:coreProperties>
</file>